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7E1DCB">
        <w:rPr>
          <w:rFonts w:eastAsia="Times New Roman"/>
          <w:sz w:val="26"/>
          <w:szCs w:val="26"/>
          <w:u w:val="single"/>
          <w:lang w:eastAsia="ru-RU"/>
        </w:rPr>
        <w:t>705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0B59E9">
        <w:rPr>
          <w:rFonts w:eastAsia="Times New Roman"/>
          <w:sz w:val="26"/>
          <w:szCs w:val="26"/>
          <w:u w:val="single"/>
          <w:lang w:eastAsia="ru-RU"/>
        </w:rPr>
        <w:t>6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7E1DCB" w:rsidRPr="007E1DCB">
        <w:rPr>
          <w:rFonts w:eastAsia="Times New Roman"/>
          <w:sz w:val="26"/>
          <w:szCs w:val="26"/>
          <w:u w:val="single"/>
          <w:lang w:eastAsia="ru-RU"/>
        </w:rPr>
        <w:t>ООО "ТД ВОСТОКСТРОЙ ГРУПП"</w:t>
      </w:r>
    </w:p>
    <w:p w:rsidR="00442095" w:rsidRPr="000B59E9" w:rsidRDefault="001C20AD" w:rsidP="0084348E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7E1DCB">
        <w:rPr>
          <w:spacing w:val="6"/>
          <w:sz w:val="26"/>
          <w:szCs w:val="26"/>
        </w:rPr>
        <w:t>Поставка материалов и оборудования</w:t>
      </w:r>
      <w:bookmarkStart w:id="0" w:name="_GoBack"/>
      <w:bookmarkEnd w:id="0"/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B59E9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00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E1DCB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336148-50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7E1D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B5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7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7E1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B2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5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B59E9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36C06"/>
    <w:rsid w:val="0084348E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174BA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Сметанин Дмитрий Сергеевич</cp:lastModifiedBy>
  <cp:revision>2</cp:revision>
  <cp:lastPrinted>2022-06-09T14:57:00Z</cp:lastPrinted>
  <dcterms:created xsi:type="dcterms:W3CDTF">2022-10-18T09:16:00Z</dcterms:created>
  <dcterms:modified xsi:type="dcterms:W3CDTF">2022-10-18T09:16:00Z</dcterms:modified>
</cp:coreProperties>
</file>